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5D" w:rsidRPr="00340B93" w:rsidRDefault="002A270F" w:rsidP="007845CD">
      <w:pPr>
        <w:pStyle w:val="Absender"/>
        <w:framePr w:h="1511" w:hSpace="142" w:wrap="around" w:x="9529" w:y="1297" w:anchorLock="1"/>
      </w:pPr>
      <w:r>
        <w:t>Büro des AKG</w:t>
      </w:r>
    </w:p>
    <w:p w:rsidR="00834E5D" w:rsidRPr="000714B0" w:rsidRDefault="005900BE" w:rsidP="007845CD">
      <w:pPr>
        <w:pStyle w:val="InformationenzumAbsender"/>
        <w:framePr w:h="1511" w:hSpace="142" w:wrap="around" w:x="9529" w:y="1297" w:anchorLock="1"/>
      </w:pPr>
      <w:r>
        <w:t>Arbeitskreis für Gleichbehandlungsfragen</w:t>
      </w:r>
    </w:p>
    <w:p w:rsidR="00834E5D" w:rsidRPr="00743AB2" w:rsidRDefault="00834E5D" w:rsidP="007845CD">
      <w:pPr>
        <w:pStyle w:val="InformationenzumAbsender"/>
        <w:framePr w:h="1511" w:hSpace="142" w:wrap="around" w:x="9529" w:y="1297" w:anchorLock="1"/>
      </w:pPr>
    </w:p>
    <w:p w:rsidR="00834E5D" w:rsidRPr="00743AB2" w:rsidRDefault="00834E5D" w:rsidP="007845CD">
      <w:pPr>
        <w:pStyle w:val="InformationenzumAbsender"/>
        <w:framePr w:h="1511" w:hSpace="142" w:wrap="around" w:x="9529" w:y="1297" w:anchorLock="1"/>
      </w:pPr>
      <w:r w:rsidRPr="00743AB2">
        <w:t xml:space="preserve">T +43 732 2468 </w:t>
      </w:r>
      <w:r w:rsidR="005900BE">
        <w:t>4831</w:t>
      </w:r>
    </w:p>
    <w:p w:rsidR="00834E5D" w:rsidRPr="002A270F" w:rsidRDefault="002A270F" w:rsidP="007845CD">
      <w:pPr>
        <w:pStyle w:val="InformationenzumAbsender"/>
        <w:framePr w:h="1511" w:hSpace="142" w:wrap="around" w:x="9529" w:y="1297" w:anchorLock="1"/>
      </w:pPr>
      <w:r>
        <w:t>akg</w:t>
      </w:r>
      <w:r w:rsidR="00834E5D" w:rsidRPr="002A270F">
        <w:t>@jku.at</w:t>
      </w:r>
    </w:p>
    <w:p w:rsidR="00834E5D" w:rsidRPr="002A270F" w:rsidRDefault="00834E5D" w:rsidP="007845CD">
      <w:pPr>
        <w:pStyle w:val="InformationenzumAbsender"/>
        <w:framePr w:h="1511" w:hSpace="142" w:wrap="around" w:x="9529" w:y="1297" w:anchorLock="1"/>
      </w:pPr>
    </w:p>
    <w:p w:rsidR="00D41EDE" w:rsidRDefault="00D41EDE" w:rsidP="00D41EDE"/>
    <w:p w:rsidR="007845CD" w:rsidRDefault="007845CD" w:rsidP="007845CD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2806145" wp14:editId="3220691C">
            <wp:simplePos x="0" y="0"/>
            <wp:positionH relativeFrom="margin">
              <wp:posOffset>4810760</wp:posOffset>
            </wp:positionH>
            <wp:positionV relativeFrom="margin">
              <wp:posOffset>-396875</wp:posOffset>
            </wp:positionV>
            <wp:extent cx="1739900" cy="1015365"/>
            <wp:effectExtent l="0" t="0" r="0" b="0"/>
            <wp:wrapSquare wrapText="bothSides"/>
            <wp:docPr id="4" name="Grafik 4" descr="C:\Users\AK112130\AppData\Local\Temp\Rar$DI84.784\Logo_AKG_JKU_Deutsch_Farb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112130\AppData\Local\Temp\Rar$DI84.784\Logo_AKG_JKU_Deutsch_Farb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 die</w:t>
      </w:r>
    </w:p>
    <w:p w:rsidR="007845CD" w:rsidRDefault="007845CD" w:rsidP="007845CD">
      <w:r>
        <w:t xml:space="preserve">Vorsitzenden </w:t>
      </w:r>
    </w:p>
    <w:p w:rsidR="007845CD" w:rsidRDefault="007845CD" w:rsidP="007845CD">
      <w:r>
        <w:t>eines Kollegialorgans der JKU</w:t>
      </w:r>
    </w:p>
    <w:p w:rsidR="00D41EDE" w:rsidRDefault="00D41EDE" w:rsidP="00D41EDE"/>
    <w:p w:rsidR="00610BFD" w:rsidRDefault="00610BFD" w:rsidP="009F1675"/>
    <w:p w:rsidR="00194ACB" w:rsidRDefault="00194ACB" w:rsidP="00743AB2"/>
    <w:p w:rsidR="00D41EDE" w:rsidRDefault="00D41EDE" w:rsidP="00EF1D92">
      <w:pPr>
        <w:pStyle w:val="Standardneu"/>
        <w:spacing w:after="0"/>
        <w:jc w:val="left"/>
        <w:rPr>
          <w:sz w:val="22"/>
          <w:szCs w:val="22"/>
        </w:rPr>
      </w:pPr>
    </w:p>
    <w:p w:rsidR="00D41EDE" w:rsidRDefault="00D41EDE" w:rsidP="00EF1D92">
      <w:pPr>
        <w:pStyle w:val="Standardneu"/>
        <w:spacing w:after="0"/>
        <w:jc w:val="left"/>
        <w:rPr>
          <w:sz w:val="22"/>
          <w:szCs w:val="22"/>
        </w:rPr>
      </w:pPr>
    </w:p>
    <w:p w:rsidR="00D41EDE" w:rsidRDefault="00D41EDE" w:rsidP="00EF1D92">
      <w:pPr>
        <w:pStyle w:val="Standardneu"/>
        <w:spacing w:after="0"/>
        <w:jc w:val="left"/>
        <w:rPr>
          <w:sz w:val="22"/>
          <w:szCs w:val="22"/>
        </w:rPr>
      </w:pPr>
    </w:p>
    <w:p w:rsidR="007845CD" w:rsidRDefault="007845CD" w:rsidP="00EF1D92">
      <w:pPr>
        <w:pStyle w:val="Standardneu"/>
        <w:spacing w:after="0"/>
        <w:jc w:val="left"/>
        <w:rPr>
          <w:sz w:val="22"/>
          <w:szCs w:val="22"/>
        </w:rPr>
      </w:pPr>
    </w:p>
    <w:p w:rsidR="007845CD" w:rsidRDefault="007845CD" w:rsidP="007845CD">
      <w:pPr>
        <w:ind w:left="6372" w:firstLine="708"/>
        <w:jc w:val="right"/>
      </w:pPr>
      <w:r>
        <w:t>Linz, März 2021</w:t>
      </w:r>
    </w:p>
    <w:p w:rsidR="007845CD" w:rsidRDefault="007845CD" w:rsidP="00EF1D92">
      <w:pPr>
        <w:pStyle w:val="Standardneu"/>
        <w:spacing w:after="0"/>
        <w:jc w:val="left"/>
        <w:rPr>
          <w:sz w:val="22"/>
          <w:szCs w:val="22"/>
        </w:rPr>
      </w:pPr>
    </w:p>
    <w:p w:rsidR="005E436A" w:rsidRDefault="005E436A" w:rsidP="00EF1D92">
      <w:pPr>
        <w:pStyle w:val="Standardneu"/>
        <w:spacing w:after="0"/>
        <w:jc w:val="left"/>
        <w:rPr>
          <w:sz w:val="22"/>
          <w:szCs w:val="22"/>
        </w:rPr>
      </w:pPr>
      <w:r w:rsidRPr="005E436A">
        <w:rPr>
          <w:sz w:val="22"/>
          <w:szCs w:val="22"/>
        </w:rPr>
        <w:t xml:space="preserve">Sehr geehrte </w:t>
      </w:r>
      <w:r w:rsidR="00EF1D92">
        <w:rPr>
          <w:sz w:val="22"/>
          <w:szCs w:val="22"/>
        </w:rPr>
        <w:t>Vorsitzende!</w:t>
      </w:r>
    </w:p>
    <w:p w:rsidR="00EF1D92" w:rsidRDefault="00EF1D92" w:rsidP="00EF1D92">
      <w:pPr>
        <w:pStyle w:val="Standardneu"/>
        <w:spacing w:after="0"/>
        <w:jc w:val="left"/>
        <w:rPr>
          <w:sz w:val="22"/>
          <w:szCs w:val="22"/>
        </w:rPr>
      </w:pPr>
    </w:p>
    <w:p w:rsidR="00D41EDE" w:rsidRPr="005E436A" w:rsidRDefault="00D41EDE" w:rsidP="00EF1D92">
      <w:pPr>
        <w:pStyle w:val="Standardneu"/>
        <w:spacing w:after="0"/>
        <w:jc w:val="left"/>
        <w:rPr>
          <w:sz w:val="22"/>
          <w:szCs w:val="22"/>
        </w:rPr>
      </w:pPr>
    </w:p>
    <w:p w:rsidR="003A1968" w:rsidRDefault="0093412B" w:rsidP="005E436A">
      <w:pPr>
        <w:pStyle w:val="Standardneu"/>
        <w:rPr>
          <w:sz w:val="22"/>
          <w:szCs w:val="22"/>
        </w:rPr>
      </w:pPr>
      <w:r>
        <w:rPr>
          <w:sz w:val="22"/>
          <w:szCs w:val="22"/>
        </w:rPr>
        <w:t xml:space="preserve">Das Universitätsgesetz sieht vor, dass allen Kollegialorganen mindestens 50% Frauen anzugehören haben. </w:t>
      </w:r>
      <w:r w:rsidR="003A1968" w:rsidRPr="00BE2A3F">
        <w:rPr>
          <w:b/>
          <w:sz w:val="22"/>
          <w:szCs w:val="22"/>
        </w:rPr>
        <w:t>Bei ungerader Anzahl wird auf die ganze Zahl abgerundet.</w:t>
      </w:r>
      <w:r w:rsidR="003A1968">
        <w:rPr>
          <w:sz w:val="22"/>
          <w:szCs w:val="22"/>
        </w:rPr>
        <w:t xml:space="preserve"> In einer neunköpfigen Kommission müssen mindestens vier Frauen vertreten sein. </w:t>
      </w:r>
    </w:p>
    <w:p w:rsidR="00D41EDE" w:rsidRDefault="00D41EDE" w:rsidP="005E436A">
      <w:pPr>
        <w:pStyle w:val="Standardneu"/>
        <w:rPr>
          <w:sz w:val="22"/>
          <w:szCs w:val="22"/>
        </w:rPr>
      </w:pPr>
    </w:p>
    <w:p w:rsidR="005812F3" w:rsidRDefault="00A9221F" w:rsidP="005E436A">
      <w:pPr>
        <w:pStyle w:val="Standardneu"/>
        <w:rPr>
          <w:sz w:val="22"/>
          <w:szCs w:val="22"/>
        </w:rPr>
      </w:pPr>
      <w:r>
        <w:rPr>
          <w:sz w:val="22"/>
          <w:szCs w:val="22"/>
        </w:rPr>
        <w:t xml:space="preserve">Erfüllt eine </w:t>
      </w:r>
      <w:r w:rsidR="003A1968">
        <w:rPr>
          <w:sz w:val="22"/>
          <w:szCs w:val="22"/>
        </w:rPr>
        <w:t>Kurie die Frauenquote nicht (in</w:t>
      </w:r>
      <w:r w:rsidR="002A270F">
        <w:rPr>
          <w:sz w:val="22"/>
          <w:szCs w:val="22"/>
        </w:rPr>
        <w:t xml:space="preserve"> der Professor*</w:t>
      </w:r>
      <w:proofErr w:type="spellStart"/>
      <w:r w:rsidR="002A270F">
        <w:rPr>
          <w:sz w:val="22"/>
          <w:szCs w:val="22"/>
        </w:rPr>
        <w:t>i</w:t>
      </w:r>
      <w:r>
        <w:rPr>
          <w:sz w:val="22"/>
          <w:szCs w:val="22"/>
        </w:rPr>
        <w:t>nnenkurie</w:t>
      </w:r>
      <w:proofErr w:type="spellEnd"/>
      <w:r>
        <w:rPr>
          <w:sz w:val="22"/>
          <w:szCs w:val="22"/>
        </w:rPr>
        <w:t xml:space="preserve"> kommt das häufig vor</w:t>
      </w:r>
      <w:r w:rsidR="00774573">
        <w:rPr>
          <w:sz w:val="22"/>
          <w:szCs w:val="22"/>
        </w:rPr>
        <w:t>), müssen die anderen Kurien „</w:t>
      </w:r>
      <w:proofErr w:type="spellStart"/>
      <w:r w:rsidR="00774573">
        <w:rPr>
          <w:sz w:val="22"/>
          <w:szCs w:val="22"/>
        </w:rPr>
        <w:t>umnominieren</w:t>
      </w:r>
      <w:proofErr w:type="spellEnd"/>
      <w:r w:rsidR="00774573">
        <w:rPr>
          <w:sz w:val="22"/>
          <w:szCs w:val="22"/>
        </w:rPr>
        <w:t>“ und nur Fra</w:t>
      </w:r>
      <w:r w:rsidR="005812F3">
        <w:rPr>
          <w:sz w:val="22"/>
          <w:szCs w:val="22"/>
        </w:rPr>
        <w:t xml:space="preserve">uen entsenden. Das ist ressourcenintensiv. </w:t>
      </w:r>
    </w:p>
    <w:p w:rsidR="00D41EDE" w:rsidRDefault="00D41EDE" w:rsidP="005E436A">
      <w:pPr>
        <w:pStyle w:val="Standardneu"/>
        <w:rPr>
          <w:sz w:val="22"/>
          <w:szCs w:val="22"/>
        </w:rPr>
      </w:pPr>
    </w:p>
    <w:p w:rsidR="00841582" w:rsidRDefault="005812F3" w:rsidP="005E436A">
      <w:pPr>
        <w:pStyle w:val="Standardneu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bzw</w:t>
      </w:r>
      <w:proofErr w:type="spellEnd"/>
      <w:r>
        <w:rPr>
          <w:sz w:val="22"/>
          <w:szCs w:val="22"/>
        </w:rPr>
        <w:t xml:space="preserve"> der </w:t>
      </w:r>
      <w:r w:rsidR="00B62004">
        <w:rPr>
          <w:sz w:val="22"/>
          <w:szCs w:val="22"/>
        </w:rPr>
        <w:t xml:space="preserve">avisierte </w:t>
      </w:r>
      <w:r>
        <w:rPr>
          <w:sz w:val="22"/>
          <w:szCs w:val="22"/>
        </w:rPr>
        <w:t xml:space="preserve">Vorsitzende sollte daher </w:t>
      </w:r>
      <w:r w:rsidRPr="005812F3">
        <w:rPr>
          <w:b/>
          <w:sz w:val="22"/>
          <w:szCs w:val="22"/>
        </w:rPr>
        <w:t>vorab</w:t>
      </w:r>
      <w:r>
        <w:rPr>
          <w:sz w:val="22"/>
          <w:szCs w:val="22"/>
        </w:rPr>
        <w:t xml:space="preserve"> mit </w:t>
      </w:r>
      <w:proofErr w:type="gramStart"/>
      <w:r>
        <w:rPr>
          <w:sz w:val="22"/>
          <w:szCs w:val="22"/>
        </w:rPr>
        <w:t xml:space="preserve">den </w:t>
      </w:r>
      <w:r w:rsidR="002A270F">
        <w:rPr>
          <w:sz w:val="22"/>
          <w:szCs w:val="22"/>
        </w:rPr>
        <w:t>Kuriensprecher</w:t>
      </w:r>
      <w:proofErr w:type="gramEnd"/>
      <w:r w:rsidR="002A270F">
        <w:rPr>
          <w:sz w:val="22"/>
          <w:szCs w:val="22"/>
        </w:rPr>
        <w:t>*i</w:t>
      </w:r>
      <w:r>
        <w:rPr>
          <w:sz w:val="22"/>
          <w:szCs w:val="22"/>
        </w:rPr>
        <w:t xml:space="preserve">nnen im Senat klären, ob die Quote in einer Kurie nicht erfüllbar ist, </w:t>
      </w:r>
      <w:r w:rsidR="00B62004">
        <w:rPr>
          <w:sz w:val="22"/>
          <w:szCs w:val="22"/>
        </w:rPr>
        <w:t xml:space="preserve">damit gleich entsprechend nominiert werden kann. </w:t>
      </w:r>
    </w:p>
    <w:p w:rsidR="00841582" w:rsidRDefault="00841582" w:rsidP="005E436A">
      <w:pPr>
        <w:pStyle w:val="Standardneu"/>
        <w:rPr>
          <w:sz w:val="22"/>
          <w:szCs w:val="22"/>
        </w:rPr>
      </w:pPr>
      <w:r>
        <w:rPr>
          <w:sz w:val="22"/>
          <w:szCs w:val="22"/>
        </w:rPr>
        <w:t xml:space="preserve">Eine Kommission, die </w:t>
      </w:r>
      <w:r w:rsidR="004C7A8A">
        <w:rPr>
          <w:sz w:val="22"/>
          <w:szCs w:val="22"/>
        </w:rPr>
        <w:t xml:space="preserve">im Zeitpunkt ihrer Konstituierung </w:t>
      </w:r>
      <w:r>
        <w:rPr>
          <w:sz w:val="22"/>
          <w:szCs w:val="22"/>
        </w:rPr>
        <w:t>zu wenige Frauen hat, ist dennoch richtig zusammengesetzt, wenn</w:t>
      </w:r>
    </w:p>
    <w:p w:rsidR="00841582" w:rsidRDefault="007B463D" w:rsidP="00841582">
      <w:pPr>
        <w:pStyle w:val="Standardneu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es</w:t>
      </w:r>
      <w:r w:rsidR="00841582">
        <w:rPr>
          <w:sz w:val="22"/>
          <w:szCs w:val="22"/>
        </w:rPr>
        <w:t xml:space="preserve"> überhaupt keine in Betracht kommenden Frauen </w:t>
      </w:r>
      <w:r w:rsidR="00606B95">
        <w:rPr>
          <w:sz w:val="22"/>
          <w:szCs w:val="22"/>
        </w:rPr>
        <w:t xml:space="preserve">gibt </w:t>
      </w:r>
      <w:r w:rsidR="00841582">
        <w:rPr>
          <w:sz w:val="22"/>
          <w:szCs w:val="22"/>
        </w:rPr>
        <w:t xml:space="preserve">(im Fachbereich </w:t>
      </w:r>
      <w:proofErr w:type="spellStart"/>
      <w:r w:rsidR="00841582">
        <w:rPr>
          <w:sz w:val="22"/>
          <w:szCs w:val="22"/>
        </w:rPr>
        <w:t>bzw</w:t>
      </w:r>
      <w:proofErr w:type="spellEnd"/>
      <w:r w:rsidR="00841582">
        <w:rPr>
          <w:sz w:val="22"/>
          <w:szCs w:val="22"/>
        </w:rPr>
        <w:t xml:space="preserve"> mit der entsprechenden Qualifikation)</w:t>
      </w:r>
      <w:r w:rsidR="000E22DA">
        <w:rPr>
          <w:sz w:val="22"/>
          <w:szCs w:val="22"/>
        </w:rPr>
        <w:t>.</w:t>
      </w:r>
      <w:r w:rsidR="00841582">
        <w:rPr>
          <w:sz w:val="22"/>
          <w:szCs w:val="22"/>
        </w:rPr>
        <w:t xml:space="preserve"> </w:t>
      </w:r>
    </w:p>
    <w:p w:rsidR="00BE2A3F" w:rsidRDefault="007B463D" w:rsidP="00385975">
      <w:pPr>
        <w:pStyle w:val="Standardneu"/>
        <w:numPr>
          <w:ilvl w:val="0"/>
          <w:numId w:val="40"/>
        </w:numPr>
        <w:rPr>
          <w:sz w:val="22"/>
          <w:szCs w:val="22"/>
        </w:rPr>
      </w:pPr>
      <w:r w:rsidRPr="00BE2A3F">
        <w:rPr>
          <w:sz w:val="22"/>
          <w:szCs w:val="22"/>
        </w:rPr>
        <w:t>e</w:t>
      </w:r>
      <w:r w:rsidR="00841582" w:rsidRPr="00BE2A3F">
        <w:rPr>
          <w:sz w:val="22"/>
          <w:szCs w:val="22"/>
        </w:rPr>
        <w:t xml:space="preserve">s zwar in Betracht kommende Frauen gibt, diese aber ausdrücklich ablehnen. </w:t>
      </w:r>
    </w:p>
    <w:p w:rsidR="00BE2A3F" w:rsidRDefault="00BE2A3F" w:rsidP="00BE2A3F">
      <w:pPr>
        <w:pStyle w:val="Standardneu"/>
        <w:ind w:left="720"/>
        <w:rPr>
          <w:sz w:val="22"/>
          <w:szCs w:val="22"/>
        </w:rPr>
      </w:pPr>
    </w:p>
    <w:p w:rsidR="00EF1D92" w:rsidRPr="00BE2A3F" w:rsidRDefault="00BE2A3F" w:rsidP="00BE2A3F">
      <w:pPr>
        <w:pStyle w:val="Standardneu"/>
        <w:rPr>
          <w:sz w:val="22"/>
          <w:szCs w:val="22"/>
        </w:rPr>
      </w:pPr>
      <w:r>
        <w:rPr>
          <w:sz w:val="22"/>
          <w:szCs w:val="22"/>
        </w:rPr>
        <w:t>Um dies nachvollziehen zu können</w:t>
      </w:r>
      <w:r w:rsidR="00606B95" w:rsidRPr="00BE2A3F">
        <w:rPr>
          <w:sz w:val="22"/>
          <w:szCs w:val="22"/>
        </w:rPr>
        <w:t>, ersuchen wir Sie, d</w:t>
      </w:r>
      <w:r w:rsidR="007B463D" w:rsidRPr="00BE2A3F">
        <w:rPr>
          <w:sz w:val="22"/>
          <w:szCs w:val="22"/>
        </w:rPr>
        <w:t>iese</w:t>
      </w:r>
      <w:r w:rsidR="00606B95" w:rsidRPr="00BE2A3F">
        <w:rPr>
          <w:sz w:val="22"/>
          <w:szCs w:val="22"/>
        </w:rPr>
        <w:t>n</w:t>
      </w:r>
      <w:r w:rsidR="007B463D" w:rsidRPr="00BE2A3F">
        <w:rPr>
          <w:sz w:val="22"/>
          <w:szCs w:val="22"/>
        </w:rPr>
        <w:t xml:space="preserve"> Prozess mit beiliegendem Formular zu dokumentieren</w:t>
      </w:r>
      <w:r w:rsidR="004C7A8A" w:rsidRPr="00BE2A3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Führen Sie konkret an, welche Frauen in Frage kommen, welche Frauen im Fachbereich angefragt wurden und welche abgesagt haben. </w:t>
      </w:r>
      <w:r w:rsidR="004C7A8A" w:rsidRPr="00BE2A3F">
        <w:rPr>
          <w:sz w:val="22"/>
          <w:szCs w:val="22"/>
        </w:rPr>
        <w:t xml:space="preserve">Das Formular ist elektronisch ausfüllbar, in diesem Fall muss es auch nicht unterschrieben werden. </w:t>
      </w:r>
    </w:p>
    <w:p w:rsidR="004C7A8A" w:rsidRDefault="004C7A8A" w:rsidP="007B463D">
      <w:pPr>
        <w:pStyle w:val="Standardneu"/>
        <w:rPr>
          <w:sz w:val="22"/>
          <w:szCs w:val="22"/>
        </w:rPr>
      </w:pPr>
      <w:r>
        <w:rPr>
          <w:sz w:val="22"/>
          <w:szCs w:val="22"/>
        </w:rPr>
        <w:t xml:space="preserve">Bitte senden Sie das ausgefüllte Formular umgehend nach der Konstituierung an </w:t>
      </w:r>
      <w:hyperlink r:id="rId9" w:history="1">
        <w:r w:rsidRPr="003D7C89">
          <w:rPr>
            <w:rStyle w:val="Hyperlink"/>
            <w:sz w:val="22"/>
            <w:szCs w:val="22"/>
          </w:rPr>
          <w:t>akg@jku.at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bzw</w:t>
      </w:r>
      <w:proofErr w:type="spellEnd"/>
      <w:r>
        <w:rPr>
          <w:sz w:val="22"/>
          <w:szCs w:val="22"/>
        </w:rPr>
        <w:t xml:space="preserve"> per Post an den AKG. </w:t>
      </w:r>
    </w:p>
    <w:p w:rsidR="00D41EDE" w:rsidRDefault="00D41EDE" w:rsidP="005E436A">
      <w:pPr>
        <w:rPr>
          <w:rFonts w:cs="Arial"/>
        </w:rPr>
      </w:pPr>
    </w:p>
    <w:p w:rsidR="00BE2A3F" w:rsidRDefault="00BE2A3F" w:rsidP="005E436A">
      <w:pPr>
        <w:rPr>
          <w:rFonts w:cs="Arial"/>
        </w:rPr>
      </w:pPr>
    </w:p>
    <w:p w:rsidR="005E436A" w:rsidRDefault="005E436A" w:rsidP="005E436A">
      <w:pPr>
        <w:rPr>
          <w:rFonts w:cs="Arial"/>
        </w:rPr>
      </w:pPr>
      <w:r w:rsidRPr="005E436A">
        <w:rPr>
          <w:rFonts w:cs="Arial"/>
        </w:rPr>
        <w:t>Mit besten Grüßen</w:t>
      </w:r>
      <w:r w:rsidR="002A270F">
        <w:rPr>
          <w:rFonts w:cs="Arial"/>
        </w:rPr>
        <w:t>,</w:t>
      </w:r>
    </w:p>
    <w:p w:rsidR="00BE2A3F" w:rsidRDefault="00BE2A3F" w:rsidP="005E436A">
      <w:pPr>
        <w:rPr>
          <w:rFonts w:cs="Arial"/>
        </w:rPr>
      </w:pPr>
    </w:p>
    <w:p w:rsidR="005235D6" w:rsidRDefault="002A270F" w:rsidP="005E436A">
      <w:pPr>
        <w:rPr>
          <w:rFonts w:cs="Arial"/>
        </w:rPr>
      </w:pPr>
      <w:r>
        <w:rPr>
          <w:rFonts w:cs="Arial"/>
        </w:rPr>
        <w:t>das AKG Büro</w:t>
      </w:r>
    </w:p>
    <w:p w:rsidR="005235D6" w:rsidRDefault="005235D6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pPr w:leftFromText="141" w:rightFromText="141" w:vertAnchor="text" w:horzAnchor="margin" w:tblpXSpec="center" w:tblpY="667"/>
        <w:tblW w:w="9776" w:type="dxa"/>
        <w:shd w:val="clear" w:color="auto" w:fill="DCDFE2" w:themeFill="accent1" w:themeFillTint="33"/>
        <w:tblLook w:val="04A0" w:firstRow="1" w:lastRow="0" w:firstColumn="1" w:lastColumn="0" w:noHBand="0" w:noVBand="1"/>
      </w:tblPr>
      <w:tblGrid>
        <w:gridCol w:w="4962"/>
        <w:gridCol w:w="4814"/>
      </w:tblGrid>
      <w:tr w:rsidR="005235D6" w:rsidRPr="003E19A4" w:rsidTr="00694CC9">
        <w:trPr>
          <w:trHeight w:val="842"/>
        </w:trPr>
        <w:tc>
          <w:tcPr>
            <w:tcW w:w="9776" w:type="dxa"/>
            <w:gridSpan w:val="2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480" w:lineRule="auto"/>
              <w:rPr>
                <w:rFonts w:cs="Arial"/>
                <w:sz w:val="6"/>
                <w:szCs w:val="6"/>
              </w:rPr>
            </w:pPr>
          </w:p>
          <w:p w:rsidR="005235D6" w:rsidRDefault="005235D6" w:rsidP="00694CC9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Bezeichnung des Kollegialorgans: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:rsidR="005235D6" w:rsidRPr="003E19A4" w:rsidRDefault="005235D6" w:rsidP="00694CC9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Datum der konstituierenden Sitzung: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5235D6" w:rsidRPr="003E19A4" w:rsidTr="00694CC9">
        <w:trPr>
          <w:trHeight w:val="556"/>
        </w:trPr>
        <w:tc>
          <w:tcPr>
            <w:tcW w:w="9776" w:type="dxa"/>
            <w:gridSpan w:val="2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5235D6" w:rsidRPr="003E19A4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Vorsitzende*r: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5235D6" w:rsidRPr="003E19A4" w:rsidTr="00694CC9">
        <w:trPr>
          <w:trHeight w:val="966"/>
        </w:trPr>
        <w:tc>
          <w:tcPr>
            <w:tcW w:w="9776" w:type="dxa"/>
            <w:gridSpan w:val="2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5235D6" w:rsidRPr="003E19A4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Vor- und Nachnamen der Hauptmitglieder: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5235D6" w:rsidRPr="003E19A4" w:rsidTr="00694CC9">
        <w:trPr>
          <w:trHeight w:val="965"/>
        </w:trPr>
        <w:tc>
          <w:tcPr>
            <w:tcW w:w="9776" w:type="dxa"/>
            <w:gridSpan w:val="2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5235D6" w:rsidRPr="003E19A4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Vor- und Nachnamen eventueller Ersatzmitglieder: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5235D6" w:rsidRPr="003E19A4" w:rsidTr="00694CC9">
        <w:tc>
          <w:tcPr>
            <w:tcW w:w="4962" w:type="dxa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Mindestens 50% Frauen unter den Hauptmitgliedern?</w:t>
            </w:r>
          </w:p>
          <w:p w:rsidR="005235D6" w:rsidRPr="003E19A4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NEIN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814" w:type="dxa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Mindestens 50% Frauen unter den Ersatzmitgliedern?</w:t>
            </w:r>
          </w:p>
          <w:p w:rsidR="005235D6" w:rsidRPr="003E19A4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NEIN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35D6" w:rsidRPr="003E19A4" w:rsidTr="00694CC9">
        <w:tc>
          <w:tcPr>
            <w:tcW w:w="9776" w:type="dxa"/>
            <w:gridSpan w:val="2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360" w:lineRule="auto"/>
              <w:rPr>
                <w:rFonts w:cs="Arial"/>
                <w:b/>
                <w:sz w:val="6"/>
                <w:szCs w:val="6"/>
              </w:rPr>
            </w:pPr>
          </w:p>
          <w:p w:rsidR="005235D6" w:rsidRDefault="005235D6" w:rsidP="00694CC9">
            <w:pPr>
              <w:spacing w:line="480" w:lineRule="auto"/>
              <w:rPr>
                <w:rFonts w:cs="Arial"/>
                <w:b/>
              </w:rPr>
            </w:pPr>
            <w:r w:rsidRPr="00D81B6D">
              <w:rPr>
                <w:rFonts w:cs="Arial"/>
                <w:b/>
              </w:rPr>
              <w:t>Begründung für die Nichteinhaltung der erforderlichen Frauenquote</w:t>
            </w: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Pr="00D81B6D">
              <w:rPr>
                <w:rFonts w:cs="Arial"/>
                <w:u w:val="single"/>
              </w:rPr>
              <w:t>Welche Frauen kommen in Frage:</w:t>
            </w: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 der Professor*</w:t>
            </w:r>
            <w:proofErr w:type="spellStart"/>
            <w:r>
              <w:rPr>
                <w:rFonts w:cs="Arial"/>
              </w:rPr>
              <w:t>innenkurie</w:t>
            </w:r>
            <w:proofErr w:type="spellEnd"/>
            <w:r>
              <w:rPr>
                <w:rFonts w:cs="Arial"/>
              </w:rPr>
              <w:t xml:space="preserve"> (Fachbereich, fachnaher Bereich, externer Fachbereich):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In der Mittelbaukurie (an einschlägigem Institut beschäftigte/r Diplom- </w:t>
            </w:r>
            <w:proofErr w:type="spellStart"/>
            <w:r>
              <w:rPr>
                <w:rFonts w:cs="Arial"/>
              </w:rPr>
              <w:t>bzw</w:t>
            </w:r>
            <w:proofErr w:type="spellEnd"/>
            <w:r>
              <w:rPr>
                <w:rFonts w:cs="Arial"/>
              </w:rPr>
              <w:t xml:space="preserve"> Masterabsolvent*in/Habilitierte):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Bei den Studierenden ( in der Regel im letzten Studienabschnitt des Diplom- </w:t>
            </w:r>
            <w:proofErr w:type="spellStart"/>
            <w:r>
              <w:rPr>
                <w:rFonts w:cs="Arial"/>
              </w:rPr>
              <w:t>bzw</w:t>
            </w:r>
            <w:proofErr w:type="spellEnd"/>
            <w:r>
              <w:rPr>
                <w:rFonts w:cs="Arial"/>
              </w:rPr>
              <w:t xml:space="preserve"> Masterstudiums):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Pr="00780981">
              <w:rPr>
                <w:rFonts w:cs="Arial"/>
                <w:u w:val="single"/>
              </w:rPr>
              <w:t>Welche Frauen wurden gefragt und haben abgelehnt:</w:t>
            </w: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Professor*</w:t>
            </w:r>
            <w:proofErr w:type="spellStart"/>
            <w:r>
              <w:rPr>
                <w:rFonts w:cs="Arial"/>
              </w:rPr>
              <w:t>innenkurie</w:t>
            </w:r>
            <w:proofErr w:type="spellEnd"/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Mittelbaukurie: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Studierende: </w:t>
            </w: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:rsidR="005235D6" w:rsidRPr="003E19A4" w:rsidRDefault="005235D6" w:rsidP="00694CC9">
            <w:pPr>
              <w:spacing w:line="360" w:lineRule="auto"/>
              <w:rPr>
                <w:rFonts w:cs="Arial"/>
              </w:rPr>
            </w:pPr>
          </w:p>
        </w:tc>
      </w:tr>
      <w:tr w:rsidR="005235D6" w:rsidRPr="003E19A4" w:rsidTr="00694CC9">
        <w:trPr>
          <w:trHeight w:val="744"/>
        </w:trPr>
        <w:tc>
          <w:tcPr>
            <w:tcW w:w="9776" w:type="dxa"/>
            <w:gridSpan w:val="2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5235D6" w:rsidRPr="003E19A4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Anmerkungen: 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5235D6" w:rsidRPr="003E19A4" w:rsidTr="00694CC9">
        <w:tc>
          <w:tcPr>
            <w:tcW w:w="9776" w:type="dxa"/>
            <w:gridSpan w:val="2"/>
            <w:shd w:val="clear" w:color="auto" w:fill="DCDFE2" w:themeFill="accent1" w:themeFillTint="33"/>
          </w:tcPr>
          <w:p w:rsidR="005235D6" w:rsidRPr="00DC6A84" w:rsidRDefault="005235D6" w:rsidP="00694CC9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5235D6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Datum: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:rsidR="005235D6" w:rsidRPr="003E19A4" w:rsidRDefault="005235D6" w:rsidP="00694CC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Unterschrift (entfällt bei elektronischer Übermittlung): </w:t>
            </w: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</w:tbl>
    <w:p w:rsidR="005235D6" w:rsidRPr="00B22913" w:rsidRDefault="005235D6" w:rsidP="005235D6">
      <w:pPr>
        <w:spacing w:line="360" w:lineRule="auto"/>
        <w:jc w:val="center"/>
        <w:rPr>
          <w:rFonts w:cs="Arial"/>
          <w:b/>
          <w:sz w:val="16"/>
          <w:szCs w:val="16"/>
        </w:rPr>
      </w:pPr>
      <w:r w:rsidRPr="003E19A4">
        <w:rPr>
          <w:rFonts w:cs="Arial"/>
          <w:b/>
        </w:rPr>
        <w:t>ZUSAMMENSETZUNG VON KOLLEGIALORGANEN</w:t>
      </w:r>
      <w:r>
        <w:rPr>
          <w:rFonts w:cs="Arial"/>
          <w:b/>
        </w:rPr>
        <w:br/>
      </w:r>
      <w:bookmarkStart w:id="16" w:name="_GoBack"/>
      <w:bookmarkEnd w:id="16"/>
    </w:p>
    <w:sectPr w:rsidR="005235D6" w:rsidRPr="00B22913" w:rsidSect="00B149C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73" w:rsidRDefault="002A6E73" w:rsidP="000A78E0">
      <w:pPr>
        <w:spacing w:line="240" w:lineRule="auto"/>
      </w:pPr>
      <w:r>
        <w:separator/>
      </w:r>
    </w:p>
  </w:endnote>
  <w:endnote w:type="continuationSeparator" w:id="0">
    <w:p w:rsidR="002A6E73" w:rsidRDefault="002A6E73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A9" w:rsidRPr="00F4222B" w:rsidRDefault="005235D6" w:rsidP="00F4222B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73" w:rsidRDefault="002A6E73" w:rsidP="000A78E0">
      <w:pPr>
        <w:spacing w:line="240" w:lineRule="auto"/>
      </w:pPr>
      <w:r>
        <w:separator/>
      </w:r>
    </w:p>
  </w:footnote>
  <w:footnote w:type="continuationSeparator" w:id="0">
    <w:p w:rsidR="002A6E73" w:rsidRDefault="002A6E73" w:rsidP="000A78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43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13F88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B920AD"/>
    <w:multiLevelType w:val="multilevel"/>
    <w:tmpl w:val="E38AA3F2"/>
    <w:numStyleLink w:val="berschriftenJKUjuristisch"/>
  </w:abstractNum>
  <w:abstractNum w:abstractNumId="3" w15:restartNumberingAfterBreak="0">
    <w:nsid w:val="0DB05C05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7F0E0B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6653C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0201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501163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3F5C0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7B45D3"/>
    <w:multiLevelType w:val="multilevel"/>
    <w:tmpl w:val="E38AA3F2"/>
    <w:numStyleLink w:val="berschriftenJKUjuristisch"/>
  </w:abstractNum>
  <w:abstractNum w:abstractNumId="11" w15:restartNumberingAfterBreak="0">
    <w:nsid w:val="375731B7"/>
    <w:multiLevelType w:val="multilevel"/>
    <w:tmpl w:val="E38AA3F2"/>
    <w:numStyleLink w:val="berschriftenJKUjuristisch"/>
  </w:abstractNum>
  <w:abstractNum w:abstractNumId="12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855E7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69632D"/>
    <w:multiLevelType w:val="multilevel"/>
    <w:tmpl w:val="48B6C274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1361" w:hanging="454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268" w:hanging="454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268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81474E"/>
    <w:multiLevelType w:val="hybridMultilevel"/>
    <w:tmpl w:val="96FCA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65AC"/>
    <w:multiLevelType w:val="multilevel"/>
    <w:tmpl w:val="E38AA3F2"/>
    <w:styleLink w:val="berschriftenJKUjuristisch"/>
    <w:lvl w:ilvl="0">
      <w:start w:val="1"/>
      <w:numFmt w:val="upperRoman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68" w:hanging="45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EC0EAD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786700"/>
    <w:multiLevelType w:val="multilevel"/>
    <w:tmpl w:val="0C07001D"/>
    <w:numStyleLink w:val="ListeJKU"/>
  </w:abstractNum>
  <w:abstractNum w:abstractNumId="19" w15:restartNumberingAfterBreak="0">
    <w:nsid w:val="573D7C62"/>
    <w:multiLevelType w:val="hybridMultilevel"/>
    <w:tmpl w:val="49C0AB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1D76"/>
    <w:multiLevelType w:val="hybridMultilevel"/>
    <w:tmpl w:val="D116B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3C14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24C0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D1A24CF"/>
    <w:multiLevelType w:val="hybridMultilevel"/>
    <w:tmpl w:val="3690B72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7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22"/>
  </w:num>
  <w:num w:numId="16">
    <w:abstractNumId w:val="24"/>
  </w:num>
  <w:num w:numId="17">
    <w:abstractNumId w:val="1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6"/>
  </w:num>
  <w:num w:numId="24">
    <w:abstractNumId w:val="18"/>
  </w:num>
  <w:num w:numId="25">
    <w:abstractNumId w:val="2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6"/>
  </w:num>
  <w:num w:numId="35">
    <w:abstractNumId w:val="10"/>
  </w:num>
  <w:num w:numId="36">
    <w:abstractNumId w:val="14"/>
  </w:num>
  <w:num w:numId="37">
    <w:abstractNumId w:val="19"/>
  </w:num>
  <w:num w:numId="38">
    <w:abstractNumId w:val="20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attachedTemplate r:id="rId1"/>
  <w:stylePaneFormatFilter w:val="D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00"/>
    <w:rsid w:val="00006787"/>
    <w:rsid w:val="00022251"/>
    <w:rsid w:val="00032116"/>
    <w:rsid w:val="0003638D"/>
    <w:rsid w:val="00044044"/>
    <w:rsid w:val="00051EB1"/>
    <w:rsid w:val="000654AB"/>
    <w:rsid w:val="000714B0"/>
    <w:rsid w:val="0008652A"/>
    <w:rsid w:val="0009340E"/>
    <w:rsid w:val="000A61DB"/>
    <w:rsid w:val="000A78E0"/>
    <w:rsid w:val="000C450D"/>
    <w:rsid w:val="000E22DA"/>
    <w:rsid w:val="000F0A7A"/>
    <w:rsid w:val="000F58B2"/>
    <w:rsid w:val="0012478B"/>
    <w:rsid w:val="001322F8"/>
    <w:rsid w:val="00150293"/>
    <w:rsid w:val="00172CBC"/>
    <w:rsid w:val="00175884"/>
    <w:rsid w:val="001771C5"/>
    <w:rsid w:val="001815CD"/>
    <w:rsid w:val="00186AB0"/>
    <w:rsid w:val="00194ACB"/>
    <w:rsid w:val="00197A45"/>
    <w:rsid w:val="001B673F"/>
    <w:rsid w:val="001D7305"/>
    <w:rsid w:val="001E5A49"/>
    <w:rsid w:val="001F2700"/>
    <w:rsid w:val="001F49CA"/>
    <w:rsid w:val="001F4D35"/>
    <w:rsid w:val="0021010C"/>
    <w:rsid w:val="00214F6C"/>
    <w:rsid w:val="0023779B"/>
    <w:rsid w:val="00237B77"/>
    <w:rsid w:val="002532D0"/>
    <w:rsid w:val="00253902"/>
    <w:rsid w:val="00270AEB"/>
    <w:rsid w:val="00271BB4"/>
    <w:rsid w:val="002744B3"/>
    <w:rsid w:val="00281C1B"/>
    <w:rsid w:val="00284615"/>
    <w:rsid w:val="00291500"/>
    <w:rsid w:val="00297DCB"/>
    <w:rsid w:val="002A270F"/>
    <w:rsid w:val="002A38CC"/>
    <w:rsid w:val="002A6E73"/>
    <w:rsid w:val="002B5B57"/>
    <w:rsid w:val="002C7C40"/>
    <w:rsid w:val="002E35BE"/>
    <w:rsid w:val="002F07BA"/>
    <w:rsid w:val="002F23BB"/>
    <w:rsid w:val="002F4D8C"/>
    <w:rsid w:val="002F7EB7"/>
    <w:rsid w:val="003160D4"/>
    <w:rsid w:val="00320FD9"/>
    <w:rsid w:val="0032323F"/>
    <w:rsid w:val="003408FC"/>
    <w:rsid w:val="00340B93"/>
    <w:rsid w:val="00341E2C"/>
    <w:rsid w:val="00343612"/>
    <w:rsid w:val="00345A12"/>
    <w:rsid w:val="00352B01"/>
    <w:rsid w:val="0035481F"/>
    <w:rsid w:val="003753BC"/>
    <w:rsid w:val="00386956"/>
    <w:rsid w:val="00387469"/>
    <w:rsid w:val="003A1968"/>
    <w:rsid w:val="003A481D"/>
    <w:rsid w:val="003B355E"/>
    <w:rsid w:val="003D003E"/>
    <w:rsid w:val="003F0A18"/>
    <w:rsid w:val="00410C1D"/>
    <w:rsid w:val="00415D8C"/>
    <w:rsid w:val="0041693C"/>
    <w:rsid w:val="0042703B"/>
    <w:rsid w:val="00435574"/>
    <w:rsid w:val="00435FC2"/>
    <w:rsid w:val="00437EEE"/>
    <w:rsid w:val="00443D53"/>
    <w:rsid w:val="00444D85"/>
    <w:rsid w:val="00453804"/>
    <w:rsid w:val="0046096E"/>
    <w:rsid w:val="00474716"/>
    <w:rsid w:val="00476919"/>
    <w:rsid w:val="0048230B"/>
    <w:rsid w:val="00492C81"/>
    <w:rsid w:val="00493266"/>
    <w:rsid w:val="00493458"/>
    <w:rsid w:val="00493D25"/>
    <w:rsid w:val="004B2888"/>
    <w:rsid w:val="004C7A8A"/>
    <w:rsid w:val="004D10A8"/>
    <w:rsid w:val="004D1623"/>
    <w:rsid w:val="004D7E8F"/>
    <w:rsid w:val="004E2D1F"/>
    <w:rsid w:val="004E51DC"/>
    <w:rsid w:val="004F5281"/>
    <w:rsid w:val="005235D6"/>
    <w:rsid w:val="00524CA5"/>
    <w:rsid w:val="00536DB0"/>
    <w:rsid w:val="00543BF1"/>
    <w:rsid w:val="00547D27"/>
    <w:rsid w:val="00562C68"/>
    <w:rsid w:val="00564C3D"/>
    <w:rsid w:val="005774F3"/>
    <w:rsid w:val="005812F3"/>
    <w:rsid w:val="005900BE"/>
    <w:rsid w:val="005939F7"/>
    <w:rsid w:val="00596100"/>
    <w:rsid w:val="00597E4E"/>
    <w:rsid w:val="005C2B4D"/>
    <w:rsid w:val="005E0859"/>
    <w:rsid w:val="005E34CC"/>
    <w:rsid w:val="005E436A"/>
    <w:rsid w:val="005E569D"/>
    <w:rsid w:val="005F79E6"/>
    <w:rsid w:val="00606B95"/>
    <w:rsid w:val="00606CF8"/>
    <w:rsid w:val="00610BFD"/>
    <w:rsid w:val="00611AC5"/>
    <w:rsid w:val="0061571E"/>
    <w:rsid w:val="00615868"/>
    <w:rsid w:val="00653180"/>
    <w:rsid w:val="00653556"/>
    <w:rsid w:val="00654B17"/>
    <w:rsid w:val="0068604A"/>
    <w:rsid w:val="00690432"/>
    <w:rsid w:val="00693F0B"/>
    <w:rsid w:val="006A514D"/>
    <w:rsid w:val="006D549D"/>
    <w:rsid w:val="006D7AE8"/>
    <w:rsid w:val="006E648C"/>
    <w:rsid w:val="00722F2E"/>
    <w:rsid w:val="007261A9"/>
    <w:rsid w:val="00727073"/>
    <w:rsid w:val="0073011F"/>
    <w:rsid w:val="00736F3E"/>
    <w:rsid w:val="00743AB2"/>
    <w:rsid w:val="00754247"/>
    <w:rsid w:val="00762290"/>
    <w:rsid w:val="007632D9"/>
    <w:rsid w:val="00765216"/>
    <w:rsid w:val="00774573"/>
    <w:rsid w:val="00777AFD"/>
    <w:rsid w:val="00777B1F"/>
    <w:rsid w:val="007845CD"/>
    <w:rsid w:val="0078482C"/>
    <w:rsid w:val="00784D00"/>
    <w:rsid w:val="00793CE1"/>
    <w:rsid w:val="007A70FB"/>
    <w:rsid w:val="007A740A"/>
    <w:rsid w:val="007B463D"/>
    <w:rsid w:val="007C29A6"/>
    <w:rsid w:val="007C7EAA"/>
    <w:rsid w:val="007D65DB"/>
    <w:rsid w:val="007E6761"/>
    <w:rsid w:val="007E769E"/>
    <w:rsid w:val="007F20A0"/>
    <w:rsid w:val="007F2298"/>
    <w:rsid w:val="007F6BDF"/>
    <w:rsid w:val="008105C4"/>
    <w:rsid w:val="00824A75"/>
    <w:rsid w:val="0082662F"/>
    <w:rsid w:val="00834E5D"/>
    <w:rsid w:val="00841582"/>
    <w:rsid w:val="008551B8"/>
    <w:rsid w:val="008871DA"/>
    <w:rsid w:val="008C0F4C"/>
    <w:rsid w:val="008D3962"/>
    <w:rsid w:val="008F1BA3"/>
    <w:rsid w:val="0090074C"/>
    <w:rsid w:val="00913484"/>
    <w:rsid w:val="00922896"/>
    <w:rsid w:val="00932921"/>
    <w:rsid w:val="0093412B"/>
    <w:rsid w:val="0094195D"/>
    <w:rsid w:val="00956866"/>
    <w:rsid w:val="00962CB9"/>
    <w:rsid w:val="00966FA5"/>
    <w:rsid w:val="00975F18"/>
    <w:rsid w:val="00976136"/>
    <w:rsid w:val="00983A2C"/>
    <w:rsid w:val="00990F03"/>
    <w:rsid w:val="00992451"/>
    <w:rsid w:val="009B07E4"/>
    <w:rsid w:val="009D692A"/>
    <w:rsid w:val="009D7375"/>
    <w:rsid w:val="009E7B71"/>
    <w:rsid w:val="009F1675"/>
    <w:rsid w:val="00A110A1"/>
    <w:rsid w:val="00A52FEA"/>
    <w:rsid w:val="00A6291E"/>
    <w:rsid w:val="00A67443"/>
    <w:rsid w:val="00A70A28"/>
    <w:rsid w:val="00A70B1A"/>
    <w:rsid w:val="00A8166B"/>
    <w:rsid w:val="00A845C0"/>
    <w:rsid w:val="00A906C5"/>
    <w:rsid w:val="00A906E7"/>
    <w:rsid w:val="00A9221F"/>
    <w:rsid w:val="00A92900"/>
    <w:rsid w:val="00A94104"/>
    <w:rsid w:val="00AA0715"/>
    <w:rsid w:val="00AA09F1"/>
    <w:rsid w:val="00AA7A31"/>
    <w:rsid w:val="00AB786E"/>
    <w:rsid w:val="00B069C9"/>
    <w:rsid w:val="00B149C1"/>
    <w:rsid w:val="00B14AC5"/>
    <w:rsid w:val="00B1709A"/>
    <w:rsid w:val="00B347A1"/>
    <w:rsid w:val="00B377EA"/>
    <w:rsid w:val="00B41B40"/>
    <w:rsid w:val="00B4787B"/>
    <w:rsid w:val="00B54205"/>
    <w:rsid w:val="00B57A60"/>
    <w:rsid w:val="00B57F6E"/>
    <w:rsid w:val="00B62004"/>
    <w:rsid w:val="00B63933"/>
    <w:rsid w:val="00B67C9F"/>
    <w:rsid w:val="00B7412A"/>
    <w:rsid w:val="00B83A1D"/>
    <w:rsid w:val="00B8532C"/>
    <w:rsid w:val="00BB00BD"/>
    <w:rsid w:val="00BB2BF8"/>
    <w:rsid w:val="00BC568E"/>
    <w:rsid w:val="00BC570A"/>
    <w:rsid w:val="00BD398D"/>
    <w:rsid w:val="00BD5833"/>
    <w:rsid w:val="00BE2A3F"/>
    <w:rsid w:val="00BF75DB"/>
    <w:rsid w:val="00C06C58"/>
    <w:rsid w:val="00C10085"/>
    <w:rsid w:val="00C11A43"/>
    <w:rsid w:val="00C261B1"/>
    <w:rsid w:val="00C4579C"/>
    <w:rsid w:val="00C50BF1"/>
    <w:rsid w:val="00C5502E"/>
    <w:rsid w:val="00C7057A"/>
    <w:rsid w:val="00C75203"/>
    <w:rsid w:val="00C76875"/>
    <w:rsid w:val="00CB3B7D"/>
    <w:rsid w:val="00CC5BE2"/>
    <w:rsid w:val="00CF14BB"/>
    <w:rsid w:val="00CF4620"/>
    <w:rsid w:val="00CF6D3A"/>
    <w:rsid w:val="00D2196D"/>
    <w:rsid w:val="00D41EDE"/>
    <w:rsid w:val="00D43F4C"/>
    <w:rsid w:val="00D62A0D"/>
    <w:rsid w:val="00D6436A"/>
    <w:rsid w:val="00D66392"/>
    <w:rsid w:val="00D72469"/>
    <w:rsid w:val="00D7259D"/>
    <w:rsid w:val="00D96857"/>
    <w:rsid w:val="00DA0520"/>
    <w:rsid w:val="00DA7A6A"/>
    <w:rsid w:val="00DB3DF1"/>
    <w:rsid w:val="00DE4488"/>
    <w:rsid w:val="00DF35C1"/>
    <w:rsid w:val="00DF7EB0"/>
    <w:rsid w:val="00E2413F"/>
    <w:rsid w:val="00E334ED"/>
    <w:rsid w:val="00E47EE7"/>
    <w:rsid w:val="00E742ED"/>
    <w:rsid w:val="00E941F1"/>
    <w:rsid w:val="00EB358A"/>
    <w:rsid w:val="00EB7981"/>
    <w:rsid w:val="00ED035D"/>
    <w:rsid w:val="00EE4D35"/>
    <w:rsid w:val="00EE55A7"/>
    <w:rsid w:val="00EF1D92"/>
    <w:rsid w:val="00F12C80"/>
    <w:rsid w:val="00F15768"/>
    <w:rsid w:val="00F20316"/>
    <w:rsid w:val="00F24FFE"/>
    <w:rsid w:val="00F3344C"/>
    <w:rsid w:val="00F461E3"/>
    <w:rsid w:val="00F505BA"/>
    <w:rsid w:val="00F52CD6"/>
    <w:rsid w:val="00F53843"/>
    <w:rsid w:val="00F53D4C"/>
    <w:rsid w:val="00F5703B"/>
    <w:rsid w:val="00F619F5"/>
    <w:rsid w:val="00F62521"/>
    <w:rsid w:val="00F75FC9"/>
    <w:rsid w:val="00F77327"/>
    <w:rsid w:val="00FC0040"/>
    <w:rsid w:val="00FD1407"/>
    <w:rsid w:val="00FE462B"/>
    <w:rsid w:val="00FE728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F1FB3"/>
  <w15:docId w15:val="{4DE9278A-CAFD-4B9B-BB74-9B6B70C4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2323F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FD1407"/>
    <w:pPr>
      <w:keepNext/>
      <w:keepLines/>
      <w:numPr>
        <w:numId w:val="36"/>
      </w:numPr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FD1407"/>
    <w:pPr>
      <w:keepNext/>
      <w:keepLines/>
      <w:numPr>
        <w:ilvl w:val="1"/>
        <w:numId w:val="36"/>
      </w:numPr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FD1407"/>
    <w:pPr>
      <w:keepNext/>
      <w:keepLines/>
      <w:numPr>
        <w:ilvl w:val="2"/>
        <w:numId w:val="36"/>
      </w:num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FD1407"/>
    <w:pPr>
      <w:keepNext/>
      <w:keepLines/>
      <w:numPr>
        <w:ilvl w:val="3"/>
        <w:numId w:val="36"/>
      </w:numPr>
      <w:spacing w:before="4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FD1407"/>
    <w:pPr>
      <w:keepNext/>
      <w:keepLines/>
      <w:numPr>
        <w:ilvl w:val="4"/>
        <w:numId w:val="36"/>
      </w:numPr>
      <w:spacing w:before="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unhideWhenUsed/>
    <w:rsid w:val="00FD1407"/>
    <w:pPr>
      <w:numPr>
        <w:ilvl w:val="5"/>
        <w:numId w:val="36"/>
      </w:numPr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EB7981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EB7981"/>
    <w:rPr>
      <w:rFonts w:ascii="Arial" w:hAnsi="Arial"/>
      <w:iCs/>
      <w:color w:val="000000" w:themeColor="text1"/>
      <w:sz w:val="18"/>
      <w:szCs w:val="18"/>
    </w:rPr>
  </w:style>
  <w:style w:type="paragraph" w:customStyle="1" w:styleId="Empfngerblock">
    <w:name w:val="Empfängerblock"/>
    <w:basedOn w:val="Standard"/>
    <w:qFormat/>
    <w:rsid w:val="000714B0"/>
    <w:pPr>
      <w:framePr w:wrap="notBeside" w:vAnchor="text" w:hAnchor="text" w:y="1"/>
    </w:pPr>
  </w:style>
  <w:style w:type="paragraph" w:styleId="KeinLeerraum">
    <w:name w:val="No Spacing"/>
    <w:uiPriority w:val="1"/>
    <w:qFormat/>
    <w:rsid w:val="000714B0"/>
    <w:pPr>
      <w:spacing w:after="0" w:line="240" w:lineRule="auto"/>
    </w:pPr>
    <w:rPr>
      <w:rFonts w:ascii="Arial" w:hAnsi="Arial"/>
    </w:rPr>
  </w:style>
  <w:style w:type="paragraph" w:customStyle="1" w:styleId="Betreff">
    <w:name w:val="Betreff"/>
    <w:basedOn w:val="Standard"/>
    <w:rsid w:val="00610BFD"/>
    <w:rPr>
      <w:b/>
    </w:rPr>
  </w:style>
  <w:style w:type="paragraph" w:customStyle="1" w:styleId="Absender">
    <w:name w:val="Absender"/>
    <w:basedOn w:val="Standard"/>
    <w:link w:val="AbsenderZchn"/>
    <w:qFormat/>
    <w:rsid w:val="000714B0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AbsenderZchn">
    <w:name w:val="Absender Zchn"/>
    <w:basedOn w:val="Absatz-Standardschriftart"/>
    <w:link w:val="Absender"/>
    <w:rsid w:val="000714B0"/>
    <w:rPr>
      <w:rFonts w:ascii="Arial" w:hAnsi="Arial"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714B0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0714B0"/>
    <w:rPr>
      <w:rFonts w:ascii="Arial" w:hAnsi="Arial" w:cs="Arial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0714B0"/>
  </w:style>
  <w:style w:type="character" w:styleId="Fett">
    <w:name w:val="Strong"/>
    <w:basedOn w:val="Absatz-Standardschriftart"/>
    <w:uiPriority w:val="22"/>
    <w:qFormat/>
    <w:rsid w:val="000714B0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35C1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35C1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14B0"/>
    <w:rPr>
      <w:vertAlign w:val="superscript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0714B0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0714B0"/>
    <w:rPr>
      <w:rFonts w:ascii="Arial" w:hAnsi="Arial"/>
      <w:position w:val="-14"/>
      <w:sz w:val="14"/>
    </w:rPr>
  </w:style>
  <w:style w:type="table" w:customStyle="1" w:styleId="Gitternetztabelle5dunkelAkzent11">
    <w:name w:val="Gitternetztabelle 5 dunkel  – Akzent 11"/>
    <w:basedOn w:val="NormaleTabelle"/>
    <w:uiPriority w:val="50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3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3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3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36C" w:themeFill="accent1"/>
      </w:tcPr>
    </w:tblStylePr>
    <w:tblStylePr w:type="band1Vert">
      <w:tblPr/>
      <w:tcPr>
        <w:shd w:val="clear" w:color="auto" w:fill="BAC0C6" w:themeFill="accent1" w:themeFillTint="66"/>
      </w:tcPr>
    </w:tblStylePr>
    <w:tblStylePr w:type="band1Horz">
      <w:tblPr/>
      <w:tcPr>
        <w:shd w:val="clear" w:color="auto" w:fill="BAC0C6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0714B0"/>
    <w:rPr>
      <w:color w:val="0563C1" w:themeColor="hyperlink"/>
      <w:u w:val="single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F505BA"/>
    <w:rPr>
      <w:b/>
      <w:bCs/>
      <w:caps/>
      <w:smallCaps w:val="0"/>
      <w:color w:val="auto"/>
      <w:spacing w:val="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4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4B0"/>
    <w:rPr>
      <w:rFonts w:ascii="Arial" w:hAnsi="Arial"/>
      <w:sz w:val="20"/>
      <w:szCs w:val="20"/>
    </w:r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FD1407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FD1407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FD1407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FD1407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FD1407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rsid w:val="00FD1407"/>
    <w:rPr>
      <w:rFonts w:ascii="Arial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4B0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14B0"/>
    <w:rPr>
      <w:sz w:val="16"/>
      <w:szCs w:val="16"/>
    </w:rPr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0714B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0714B0"/>
    <w:rPr>
      <w:rFonts w:ascii="Arial" w:hAnsi="Arial"/>
      <w:sz w:val="16"/>
    </w:rPr>
  </w:style>
  <w:style w:type="numbering" w:customStyle="1" w:styleId="ListeJKU">
    <w:name w:val="Liste JKU"/>
    <w:uiPriority w:val="99"/>
    <w:rsid w:val="000714B0"/>
    <w:pPr>
      <w:numPr>
        <w:numId w:val="17"/>
      </w:numPr>
    </w:pPr>
  </w:style>
  <w:style w:type="paragraph" w:styleId="Listenabsatz">
    <w:name w:val="List Paragraph"/>
    <w:aliases w:val="Listenabsatz JKU"/>
    <w:basedOn w:val="Standard"/>
    <w:uiPriority w:val="34"/>
    <w:qFormat/>
    <w:rsid w:val="000714B0"/>
    <w:pPr>
      <w:ind w:left="720"/>
      <w:contextualSpacing/>
    </w:pPr>
  </w:style>
  <w:style w:type="table" w:customStyle="1" w:styleId="Listentabelle3Akzent11">
    <w:name w:val="Listentabelle 3 – Akzent 11"/>
    <w:basedOn w:val="NormaleTabelle"/>
    <w:uiPriority w:val="48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59636C" w:themeColor="accent1"/>
        <w:left w:val="single" w:sz="4" w:space="0" w:color="59636C" w:themeColor="accent1"/>
        <w:bottom w:val="single" w:sz="4" w:space="0" w:color="59636C" w:themeColor="accent1"/>
        <w:right w:val="single" w:sz="4" w:space="0" w:color="5963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636C" w:themeFill="accent1"/>
      </w:tcPr>
    </w:tblStylePr>
    <w:tblStylePr w:type="lastRow">
      <w:rPr>
        <w:b/>
        <w:bCs/>
      </w:rPr>
      <w:tblPr/>
      <w:tcPr>
        <w:tcBorders>
          <w:top w:val="double" w:sz="4" w:space="0" w:color="5963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636C" w:themeColor="accent1"/>
          <w:right w:val="single" w:sz="4" w:space="0" w:color="59636C" w:themeColor="accent1"/>
        </w:tcBorders>
      </w:tcPr>
    </w:tblStylePr>
    <w:tblStylePr w:type="band1Horz">
      <w:tblPr/>
      <w:tcPr>
        <w:tcBorders>
          <w:top w:val="single" w:sz="4" w:space="0" w:color="59636C" w:themeColor="accent1"/>
          <w:bottom w:val="single" w:sz="4" w:space="0" w:color="5963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636C" w:themeColor="accent1"/>
          <w:left w:val="nil"/>
        </w:tcBorders>
      </w:tcPr>
    </w:tblStylePr>
    <w:tblStylePr w:type="swCell">
      <w:tblPr/>
      <w:tcPr>
        <w:tcBorders>
          <w:top w:val="double" w:sz="4" w:space="0" w:color="59636C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714B0"/>
    <w:rPr>
      <w:color w:val="808080"/>
    </w:rPr>
  </w:style>
  <w:style w:type="character" w:styleId="SchwacherVerweis">
    <w:name w:val="Subtle Reference"/>
    <w:basedOn w:val="Absatz-Standardschriftart"/>
    <w:uiPriority w:val="31"/>
    <w:semiHidden/>
    <w:qFormat/>
    <w:rsid w:val="000714B0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B0"/>
    <w:rPr>
      <w:rFonts w:ascii="Segoe UI" w:hAnsi="Segoe UI" w:cs="Segoe UI"/>
      <w:sz w:val="18"/>
      <w:szCs w:val="18"/>
    </w:rPr>
  </w:style>
  <w:style w:type="table" w:customStyle="1" w:styleId="TabelleJKU">
    <w:name w:val="Tabelle JKU"/>
    <w:basedOn w:val="Gitternetztabelle5dunkelAkzent11"/>
    <w:uiPriority w:val="99"/>
    <w:rsid w:val="004D10A8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7A1AA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7A1AA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BAC0C6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DCDFE2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BAC0C6" w:themeFill="accent1" w:themeFillTint="66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DCDFE2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table" w:styleId="Tabellenraster">
    <w:name w:val="Table Grid"/>
    <w:basedOn w:val="NormaleTabelle"/>
    <w:uiPriority w:val="39"/>
    <w:locked/>
    <w:rsid w:val="0007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FE7284"/>
    <w:pPr>
      <w:spacing w:before="240" w:after="120"/>
      <w:jc w:val="center"/>
    </w:pPr>
    <w:rPr>
      <w:rFonts w:eastAsia="Times New Roman" w:cs="Arial"/>
      <w:b/>
    </w:rPr>
  </w:style>
  <w:style w:type="paragraph" w:styleId="Titel">
    <w:name w:val="Title"/>
    <w:aliases w:val="Titel JKU"/>
    <w:basedOn w:val="Standard"/>
    <w:next w:val="Standard"/>
    <w:link w:val="TitelZchn"/>
    <w:uiPriority w:val="10"/>
    <w:qFormat/>
    <w:rsid w:val="004D10A8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4D10A8"/>
    <w:rPr>
      <w:rFonts w:ascii="Arial Black" w:hAnsi="Arial Black" w:cs="Arial"/>
      <w:caps/>
      <w:sz w:val="56"/>
    </w:rPr>
  </w:style>
  <w:style w:type="numbering" w:customStyle="1" w:styleId="berschriftenJKUjuristisch">
    <w:name w:val="Überschriften JKU juristisch"/>
    <w:uiPriority w:val="99"/>
    <w:rsid w:val="00FD1407"/>
    <w:pPr>
      <w:numPr>
        <w:numId w:val="23"/>
      </w:numPr>
    </w:p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4D10A8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4D10A8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0714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0714B0"/>
    <w:rPr>
      <w:rFonts w:ascii="Arial" w:hAnsi="Arial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6100"/>
    <w:pPr>
      <w:numPr>
        <w:numId w:val="0"/>
      </w:numPr>
      <w:spacing w:line="240" w:lineRule="auto"/>
      <w:outlineLvl w:val="9"/>
    </w:pPr>
    <w:rPr>
      <w:lang w:eastAsia="de-AT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4D1623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kumententitelJKUZchn">
    <w:name w:val="Dokumententitel JKU Zchn"/>
    <w:basedOn w:val="UntertitelZchn"/>
    <w:link w:val="DokumententitelJKU"/>
    <w:rsid w:val="004D1623"/>
    <w:rPr>
      <w:rFonts w:ascii="Arial" w:eastAsiaTheme="minorEastAsia" w:hAnsi="Arial"/>
      <w:b/>
      <w:caps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3408FC"/>
    <w:pPr>
      <w:tabs>
        <w:tab w:val="left" w:pos="440"/>
        <w:tab w:val="right" w:leader="dot" w:pos="996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408FC"/>
    <w:pPr>
      <w:tabs>
        <w:tab w:val="right" w:leader="dot" w:pos="9968"/>
      </w:tabs>
      <w:spacing w:after="100"/>
      <w:ind w:firstLine="425"/>
    </w:pPr>
  </w:style>
  <w:style w:type="paragraph" w:styleId="Verzeichnis3">
    <w:name w:val="toc 3"/>
    <w:basedOn w:val="Standard"/>
    <w:next w:val="Standard"/>
    <w:autoRedefine/>
    <w:uiPriority w:val="39"/>
    <w:unhideWhenUsed/>
    <w:rsid w:val="003408FC"/>
    <w:pPr>
      <w:tabs>
        <w:tab w:val="left" w:pos="1760"/>
        <w:tab w:val="right" w:leader="dot" w:pos="9968"/>
      </w:tabs>
      <w:spacing w:after="100"/>
      <w:ind w:firstLine="107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3408FC"/>
    <w:pPr>
      <w:tabs>
        <w:tab w:val="left" w:pos="1760"/>
        <w:tab w:val="left" w:pos="2694"/>
        <w:tab w:val="right" w:leader="dot" w:pos="9968"/>
      </w:tabs>
      <w:spacing w:after="100"/>
      <w:ind w:firstLine="1758"/>
    </w:pPr>
  </w:style>
  <w:style w:type="paragraph" w:styleId="Verzeichnis5">
    <w:name w:val="toc 5"/>
    <w:basedOn w:val="Standard"/>
    <w:next w:val="Standard"/>
    <w:autoRedefine/>
    <w:uiPriority w:val="39"/>
    <w:unhideWhenUsed/>
    <w:rsid w:val="003408FC"/>
    <w:pPr>
      <w:tabs>
        <w:tab w:val="left" w:pos="3686"/>
        <w:tab w:val="right" w:leader="dot" w:pos="9968"/>
      </w:tabs>
      <w:spacing w:after="100"/>
      <w:ind w:firstLine="2722"/>
    </w:pPr>
  </w:style>
  <w:style w:type="paragraph" w:customStyle="1" w:styleId="Standardneu">
    <w:name w:val="Standard neu"/>
    <w:basedOn w:val="Standard"/>
    <w:link w:val="StandardneuZchn"/>
    <w:qFormat/>
    <w:rsid w:val="005E436A"/>
    <w:pPr>
      <w:spacing w:after="120" w:line="276" w:lineRule="auto"/>
      <w:jc w:val="both"/>
    </w:pPr>
    <w:rPr>
      <w:rFonts w:eastAsia="Times New Roman" w:cs="Arial"/>
      <w:sz w:val="24"/>
      <w:szCs w:val="24"/>
      <w:lang w:eastAsia="de-AT"/>
    </w:rPr>
  </w:style>
  <w:style w:type="character" w:customStyle="1" w:styleId="StandardneuZchn">
    <w:name w:val="Standard neu Zchn"/>
    <w:basedOn w:val="Absatz-Standardschriftart"/>
    <w:link w:val="Standardneu"/>
    <w:rsid w:val="005E436A"/>
    <w:rPr>
      <w:rFonts w:ascii="Arial" w:eastAsia="Times New Roman" w:hAnsi="Arial" w:cs="Arial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g@jku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2130\AppData\Local\Temp\Briefvorlage%20JKU%20Arial%20DE%20Selbstdruck%20-%20juristisch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8A386C"/>
      </a:dk2>
      <a:lt2>
        <a:srgbClr val="AECB30"/>
      </a:lt2>
      <a:accent1>
        <a:srgbClr val="59636C"/>
      </a:accent1>
      <a:accent2>
        <a:srgbClr val="0081BE"/>
      </a:accent2>
      <a:accent3>
        <a:srgbClr val="72D2E8"/>
      </a:accent3>
      <a:accent4>
        <a:srgbClr val="47B44E"/>
      </a:accent4>
      <a:accent5>
        <a:srgbClr val="E74824"/>
      </a:accent5>
      <a:accent6>
        <a:srgbClr val="F9A9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FD91-48ED-4986-81EE-D3A537CB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JKU Arial DE Selbstdruck - juristisch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 Jasmine</dc:creator>
  <cp:lastModifiedBy>AK120729</cp:lastModifiedBy>
  <cp:revision>2</cp:revision>
  <cp:lastPrinted>2018-09-06T11:22:00Z</cp:lastPrinted>
  <dcterms:created xsi:type="dcterms:W3CDTF">2021-03-04T09:42:00Z</dcterms:created>
  <dcterms:modified xsi:type="dcterms:W3CDTF">2021-03-04T09:42:00Z</dcterms:modified>
</cp:coreProperties>
</file>